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BE9" w:rsidRPr="00787BE9" w:rsidRDefault="00787BE9" w:rsidP="00787BE9">
      <w:pPr>
        <w:widowControl w:val="0"/>
        <w:tabs>
          <w:tab w:val="left" w:pos="567"/>
          <w:tab w:val="left" w:pos="68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13" w:after="57" w:line="240" w:lineRule="auto"/>
        <w:ind w:left="680" w:right="935"/>
        <w:jc w:val="center"/>
        <w:rPr>
          <w:rFonts w:ascii="Microsoft Sans Serif" w:hAnsi="Microsoft Sans Serif" w:cs="Microsoft Sans Serif"/>
          <w:b/>
          <w:bCs/>
          <w:sz w:val="24"/>
          <w:szCs w:val="24"/>
        </w:rPr>
      </w:pPr>
    </w:p>
    <w:p w:rsidR="00787BE9" w:rsidRPr="00787BE9" w:rsidRDefault="00787BE9" w:rsidP="00787BE9">
      <w:pPr>
        <w:widowControl w:val="0"/>
        <w:tabs>
          <w:tab w:val="left" w:pos="567"/>
          <w:tab w:val="left" w:pos="68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13" w:after="57" w:line="240" w:lineRule="auto"/>
        <w:ind w:left="680" w:right="935"/>
        <w:jc w:val="center"/>
        <w:rPr>
          <w:rFonts w:ascii="Microsoft Sans Serif" w:hAnsi="Microsoft Sans Serif" w:cs="Microsoft Sans Serif"/>
          <w:b/>
          <w:bCs/>
          <w:sz w:val="24"/>
          <w:szCs w:val="24"/>
        </w:rPr>
      </w:pPr>
    </w:p>
    <w:p w:rsidR="00787BE9" w:rsidRPr="00787BE9" w:rsidRDefault="00787BE9" w:rsidP="00787BE9">
      <w:pPr>
        <w:widowControl w:val="0"/>
        <w:tabs>
          <w:tab w:val="left" w:pos="567"/>
          <w:tab w:val="left" w:pos="68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13" w:after="57" w:line="240" w:lineRule="auto"/>
        <w:ind w:left="680" w:right="935"/>
        <w:jc w:val="center"/>
        <w:rPr>
          <w:rFonts w:ascii="Microsoft Sans Serif" w:hAnsi="Microsoft Sans Serif" w:cs="Microsoft Sans Serif"/>
          <w:b/>
          <w:bCs/>
          <w:sz w:val="24"/>
          <w:szCs w:val="24"/>
        </w:rPr>
      </w:pPr>
    </w:p>
    <w:p w:rsidR="00787BE9" w:rsidRPr="00787BE9" w:rsidRDefault="00787BE9" w:rsidP="00787BE9">
      <w:pPr>
        <w:widowControl w:val="0"/>
        <w:tabs>
          <w:tab w:val="left" w:pos="567"/>
          <w:tab w:val="left" w:pos="68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13" w:after="57" w:line="240" w:lineRule="auto"/>
        <w:ind w:left="680" w:right="935"/>
        <w:jc w:val="center"/>
        <w:rPr>
          <w:rFonts w:ascii="Microsoft Sans Serif" w:hAnsi="Microsoft Sans Serif" w:cs="Microsoft Sans Serif"/>
          <w:b/>
          <w:bCs/>
          <w:sz w:val="24"/>
          <w:szCs w:val="24"/>
        </w:rPr>
      </w:pPr>
      <w:r w:rsidRPr="00787BE9">
        <w:rPr>
          <w:rFonts w:ascii="Microsoft Sans Serif" w:hAnsi="Microsoft Sans Serif" w:cs="Microsoft Sans Serif"/>
          <w:b/>
          <w:bCs/>
          <w:sz w:val="24"/>
          <w:szCs w:val="24"/>
        </w:rPr>
        <w:t>Zarządzenie nr 26/2014</w:t>
      </w:r>
    </w:p>
    <w:p w:rsidR="00787BE9" w:rsidRPr="00787BE9" w:rsidRDefault="00787BE9" w:rsidP="00787BE9">
      <w:pPr>
        <w:widowControl w:val="0"/>
        <w:tabs>
          <w:tab w:val="left" w:pos="68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13" w:after="57" w:line="240" w:lineRule="auto"/>
        <w:ind w:left="680" w:right="935"/>
        <w:jc w:val="center"/>
        <w:rPr>
          <w:rFonts w:ascii="Microsoft Sans Serif" w:hAnsi="Microsoft Sans Serif" w:cs="Microsoft Sans Serif"/>
          <w:b/>
          <w:bCs/>
          <w:sz w:val="24"/>
          <w:szCs w:val="24"/>
        </w:rPr>
      </w:pPr>
      <w:r w:rsidRPr="00787BE9">
        <w:rPr>
          <w:rFonts w:ascii="Microsoft Sans Serif" w:hAnsi="Microsoft Sans Serif" w:cs="Microsoft Sans Serif"/>
          <w:b/>
          <w:bCs/>
          <w:sz w:val="24"/>
          <w:szCs w:val="24"/>
        </w:rPr>
        <w:t xml:space="preserve"> Wójta Gminy Bobrowniki</w:t>
      </w:r>
    </w:p>
    <w:p w:rsidR="00787BE9" w:rsidRPr="00787BE9" w:rsidRDefault="00787BE9" w:rsidP="00787BE9">
      <w:pPr>
        <w:widowControl w:val="0"/>
        <w:tabs>
          <w:tab w:val="left" w:pos="68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13" w:after="57" w:line="240" w:lineRule="auto"/>
        <w:ind w:left="680" w:right="935"/>
        <w:jc w:val="center"/>
        <w:rPr>
          <w:rFonts w:ascii="Microsoft Sans Serif" w:hAnsi="Microsoft Sans Serif" w:cs="Microsoft Sans Serif"/>
          <w:b/>
          <w:bCs/>
          <w:sz w:val="24"/>
          <w:szCs w:val="24"/>
        </w:rPr>
      </w:pPr>
      <w:r w:rsidRPr="00787BE9">
        <w:rPr>
          <w:rFonts w:ascii="Microsoft Sans Serif" w:hAnsi="Microsoft Sans Serif" w:cs="Microsoft Sans Serif"/>
          <w:b/>
          <w:bCs/>
          <w:sz w:val="24"/>
          <w:szCs w:val="24"/>
        </w:rPr>
        <w:t>z dnia 11.07.2014 roku</w:t>
      </w:r>
    </w:p>
    <w:p w:rsidR="00787BE9" w:rsidRPr="00787BE9" w:rsidRDefault="00787BE9" w:rsidP="00787BE9">
      <w:pPr>
        <w:widowControl w:val="0"/>
        <w:tabs>
          <w:tab w:val="left" w:pos="68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13" w:after="57" w:line="240" w:lineRule="auto"/>
        <w:ind w:left="680" w:right="935"/>
        <w:jc w:val="center"/>
        <w:rPr>
          <w:rFonts w:ascii="Microsoft Sans Serif" w:hAnsi="Microsoft Sans Serif" w:cs="Microsoft Sans Serif"/>
          <w:b/>
          <w:bCs/>
          <w:sz w:val="24"/>
          <w:szCs w:val="24"/>
        </w:rPr>
      </w:pPr>
    </w:p>
    <w:p w:rsidR="00787BE9" w:rsidRPr="00787BE9" w:rsidRDefault="00787BE9" w:rsidP="00787BE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787BE9">
        <w:rPr>
          <w:rFonts w:ascii="Microsoft Sans Serif" w:hAnsi="Microsoft Sans Serif" w:cs="Microsoft Sans Serif"/>
          <w:sz w:val="24"/>
          <w:szCs w:val="24"/>
        </w:rPr>
        <w:t>w sprawie zmiany budżetu Gminy Bobrowniki na 2014 rok.</w:t>
      </w:r>
    </w:p>
    <w:p w:rsidR="00787BE9" w:rsidRPr="00787BE9" w:rsidRDefault="00787BE9" w:rsidP="00787BE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Times New Roman" w:hAnsi="Times New Roman" w:cs="Times New Roman"/>
          <w:sz w:val="24"/>
          <w:szCs w:val="24"/>
        </w:rPr>
      </w:pPr>
    </w:p>
    <w:p w:rsidR="00787BE9" w:rsidRPr="00787BE9" w:rsidRDefault="00787BE9" w:rsidP="00787BE9">
      <w:pPr>
        <w:widowControl w:val="0"/>
        <w:tabs>
          <w:tab w:val="left" w:pos="1446"/>
        </w:tabs>
        <w:autoSpaceDE w:val="0"/>
        <w:autoSpaceDN w:val="0"/>
        <w:adjustRightInd w:val="0"/>
        <w:spacing w:before="113" w:after="57" w:line="360" w:lineRule="auto"/>
        <w:ind w:left="1446" w:right="1304"/>
        <w:outlineLvl w:val="3"/>
        <w:rPr>
          <w:rFonts w:ascii="Times New Roman" w:hAnsi="Times New Roman" w:cs="Times New Roman"/>
          <w:sz w:val="24"/>
          <w:szCs w:val="24"/>
        </w:rPr>
      </w:pPr>
      <w:r w:rsidRPr="00787BE9">
        <w:rPr>
          <w:rFonts w:ascii="Microsoft Sans Serif" w:hAnsi="Microsoft Sans Serif" w:cs="Microsoft Sans Serif"/>
          <w:sz w:val="24"/>
          <w:szCs w:val="24"/>
        </w:rPr>
        <w:t xml:space="preserve">  Na podstawie art.257 </w:t>
      </w:r>
      <w:proofErr w:type="spellStart"/>
      <w:r w:rsidRPr="00787BE9">
        <w:rPr>
          <w:rFonts w:ascii="Microsoft Sans Serif" w:hAnsi="Microsoft Sans Serif" w:cs="Microsoft Sans Serif"/>
          <w:sz w:val="24"/>
          <w:szCs w:val="24"/>
        </w:rPr>
        <w:t>pkt</w:t>
      </w:r>
      <w:proofErr w:type="spellEnd"/>
      <w:r w:rsidRPr="00787BE9">
        <w:rPr>
          <w:rFonts w:ascii="Microsoft Sans Serif" w:hAnsi="Microsoft Sans Serif" w:cs="Microsoft Sans Serif"/>
          <w:sz w:val="24"/>
          <w:szCs w:val="24"/>
        </w:rPr>
        <w:t xml:space="preserve"> 1 i 3 ustawy z dnia 27 sierpnia 2009 r. o finansach publicznych (tekst jednolity Dz. U. z 2013r, poz. 885), oraz </w:t>
      </w:r>
      <w:proofErr w:type="spellStart"/>
      <w:r w:rsidRPr="00787BE9">
        <w:rPr>
          <w:rFonts w:ascii="Microsoft Sans Serif" w:hAnsi="Microsoft Sans Serif" w:cs="Microsoft Sans Serif"/>
          <w:sz w:val="24"/>
          <w:szCs w:val="24"/>
        </w:rPr>
        <w:t>parag</w:t>
      </w:r>
      <w:proofErr w:type="spellEnd"/>
      <w:r w:rsidRPr="00787BE9">
        <w:rPr>
          <w:rFonts w:ascii="Microsoft Sans Serif" w:hAnsi="Microsoft Sans Serif" w:cs="Microsoft Sans Serif"/>
          <w:sz w:val="24"/>
          <w:szCs w:val="24"/>
        </w:rPr>
        <w:t xml:space="preserve">. 12, </w:t>
      </w:r>
      <w:proofErr w:type="spellStart"/>
      <w:r w:rsidRPr="00787BE9">
        <w:rPr>
          <w:rFonts w:ascii="Microsoft Sans Serif" w:hAnsi="Microsoft Sans Serif" w:cs="Microsoft Sans Serif"/>
          <w:sz w:val="24"/>
          <w:szCs w:val="24"/>
        </w:rPr>
        <w:t>pkt</w:t>
      </w:r>
      <w:proofErr w:type="spellEnd"/>
      <w:r w:rsidRPr="00787BE9">
        <w:rPr>
          <w:rFonts w:ascii="Microsoft Sans Serif" w:hAnsi="Microsoft Sans Serif" w:cs="Microsoft Sans Serif"/>
          <w:sz w:val="24"/>
          <w:szCs w:val="24"/>
        </w:rPr>
        <w:t xml:space="preserve"> 2 uchwały Rady Gminy Bobrowniki  nr XVIII/125/2013 z dnia 17.12.2013 roku w sprawie budżetu na 2014 rok Wójt Gminy zarządza co następuje:</w:t>
      </w:r>
    </w:p>
    <w:p w:rsidR="00787BE9" w:rsidRPr="00787BE9" w:rsidRDefault="00787BE9" w:rsidP="00787BE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</w:p>
    <w:p w:rsidR="00787BE9" w:rsidRPr="00787BE9" w:rsidRDefault="00787BE9" w:rsidP="00787BE9">
      <w:pPr>
        <w:widowControl w:val="0"/>
        <w:tabs>
          <w:tab w:val="left" w:pos="1446"/>
        </w:tabs>
        <w:autoSpaceDE w:val="0"/>
        <w:autoSpaceDN w:val="0"/>
        <w:adjustRightInd w:val="0"/>
        <w:spacing w:before="113" w:after="57" w:line="360" w:lineRule="auto"/>
        <w:ind w:left="1446" w:right="1304"/>
        <w:rPr>
          <w:rFonts w:ascii="Microsoft Sans Serif" w:hAnsi="Microsoft Sans Serif" w:cs="Microsoft Sans Serif"/>
          <w:sz w:val="24"/>
          <w:szCs w:val="24"/>
        </w:rPr>
      </w:pPr>
      <w:r w:rsidRPr="00787BE9">
        <w:rPr>
          <w:rFonts w:ascii="Microsoft Sans Serif" w:hAnsi="Microsoft Sans Serif" w:cs="Microsoft Sans Serif"/>
          <w:sz w:val="24"/>
          <w:szCs w:val="24"/>
        </w:rPr>
        <w:t>§ 1.W uchwale Rady Gminy Bobrowniki nr XVIII/125/2013 z dnia 17.12.2013 roku w sprawie budżetu na 2014 rok, zmienionej:</w:t>
      </w:r>
    </w:p>
    <w:p w:rsidR="00787BE9" w:rsidRPr="00787BE9" w:rsidRDefault="00787BE9" w:rsidP="00787BE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787BE9">
        <w:rPr>
          <w:rFonts w:ascii="Microsoft Sans Serif" w:hAnsi="Microsoft Sans Serif" w:cs="Microsoft Sans Serif"/>
          <w:sz w:val="24"/>
          <w:szCs w:val="24"/>
        </w:rPr>
        <w:t>Zarządzeniem Wójta Gminy Bobrowniki nr 1/2014 z dnia 30.01.2014r,</w:t>
      </w:r>
    </w:p>
    <w:p w:rsidR="00787BE9" w:rsidRPr="00787BE9" w:rsidRDefault="00787BE9" w:rsidP="00787BE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787BE9">
        <w:rPr>
          <w:rFonts w:ascii="Microsoft Sans Serif" w:hAnsi="Microsoft Sans Serif" w:cs="Microsoft Sans Serif"/>
          <w:sz w:val="24"/>
          <w:szCs w:val="24"/>
        </w:rPr>
        <w:t>Zarządzeniem Wójta Gminy Bobrowniki nr 2/2014 z dnia 25.02.2014r,</w:t>
      </w:r>
    </w:p>
    <w:p w:rsidR="00787BE9" w:rsidRPr="00787BE9" w:rsidRDefault="00787BE9" w:rsidP="00787BE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787BE9">
        <w:rPr>
          <w:rFonts w:ascii="Microsoft Sans Serif" w:hAnsi="Microsoft Sans Serif" w:cs="Microsoft Sans Serif"/>
          <w:sz w:val="24"/>
          <w:szCs w:val="24"/>
        </w:rPr>
        <w:t>Uchwałą Rady Gminy Bobrowniki nr XIX/131/2014 z dnia 18.03.2014r,</w:t>
      </w:r>
    </w:p>
    <w:p w:rsidR="00787BE9" w:rsidRPr="00787BE9" w:rsidRDefault="00787BE9" w:rsidP="00787BE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787BE9">
        <w:rPr>
          <w:rFonts w:ascii="Microsoft Sans Serif" w:hAnsi="Microsoft Sans Serif" w:cs="Microsoft Sans Serif"/>
          <w:sz w:val="24"/>
          <w:szCs w:val="24"/>
        </w:rPr>
        <w:t>Zarządzeniem Wójta Gminy Bobrowniki nr 6/2014 z dnia 26.03.2014r,</w:t>
      </w:r>
    </w:p>
    <w:p w:rsidR="00787BE9" w:rsidRPr="00787BE9" w:rsidRDefault="00787BE9" w:rsidP="00787BE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787BE9">
        <w:rPr>
          <w:rFonts w:ascii="Microsoft Sans Serif" w:hAnsi="Microsoft Sans Serif" w:cs="Microsoft Sans Serif"/>
          <w:sz w:val="24"/>
          <w:szCs w:val="24"/>
        </w:rPr>
        <w:t>Zarządzeniem Wójta Gminy Bobrowniki nr 11/2014 z dnia 11.04.2014r,</w:t>
      </w:r>
    </w:p>
    <w:p w:rsidR="00787BE9" w:rsidRPr="00787BE9" w:rsidRDefault="00787BE9" w:rsidP="00787BE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787BE9">
        <w:rPr>
          <w:rFonts w:ascii="Microsoft Sans Serif" w:hAnsi="Microsoft Sans Serif" w:cs="Microsoft Sans Serif"/>
          <w:sz w:val="24"/>
          <w:szCs w:val="24"/>
        </w:rPr>
        <w:t>Zarządzeniem Wójta Gminy Bobrowniki nr 12/2014 z dnia 22.04.2014r,</w:t>
      </w:r>
    </w:p>
    <w:p w:rsidR="00787BE9" w:rsidRPr="00787BE9" w:rsidRDefault="00787BE9" w:rsidP="00787BE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787BE9">
        <w:rPr>
          <w:rFonts w:ascii="Microsoft Sans Serif" w:hAnsi="Microsoft Sans Serif" w:cs="Microsoft Sans Serif"/>
          <w:sz w:val="24"/>
          <w:szCs w:val="24"/>
        </w:rPr>
        <w:t>Zarządzeniem Wójta Gminy Bobrowniki nr 15/2014 z dnia 14.05.2014r,</w:t>
      </w:r>
    </w:p>
    <w:p w:rsidR="00787BE9" w:rsidRPr="00787BE9" w:rsidRDefault="00787BE9" w:rsidP="00787BE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787BE9">
        <w:rPr>
          <w:rFonts w:ascii="Microsoft Sans Serif" w:hAnsi="Microsoft Sans Serif" w:cs="Microsoft Sans Serif"/>
          <w:sz w:val="24"/>
          <w:szCs w:val="24"/>
        </w:rPr>
        <w:t>Zarządzeniem Wójta Gminy Bobrowniki nr 20/2014 z dnia 23.05.2014r,</w:t>
      </w:r>
    </w:p>
    <w:p w:rsidR="00787BE9" w:rsidRPr="00787BE9" w:rsidRDefault="00787BE9" w:rsidP="00787BE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787BE9">
        <w:rPr>
          <w:rFonts w:ascii="Microsoft Sans Serif" w:hAnsi="Microsoft Sans Serif" w:cs="Microsoft Sans Serif"/>
          <w:sz w:val="24"/>
          <w:szCs w:val="24"/>
        </w:rPr>
        <w:t>Zarządzeniem Wójta Gminy Bobrowniki nr 21/2014 z dnia 28.05.2014r,</w:t>
      </w:r>
    </w:p>
    <w:p w:rsidR="00787BE9" w:rsidRPr="00787BE9" w:rsidRDefault="00787BE9" w:rsidP="00787BE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787BE9">
        <w:rPr>
          <w:rFonts w:ascii="Microsoft Sans Serif" w:hAnsi="Microsoft Sans Serif" w:cs="Microsoft Sans Serif"/>
          <w:sz w:val="24"/>
          <w:szCs w:val="24"/>
        </w:rPr>
        <w:t>Uchwałą Rady Gminy Bobrowniki nr XXI/140/2014 z dnia 10.06.2014r,</w:t>
      </w:r>
    </w:p>
    <w:p w:rsidR="00787BE9" w:rsidRPr="00787BE9" w:rsidRDefault="00787BE9" w:rsidP="00787BE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787BE9">
        <w:rPr>
          <w:rFonts w:ascii="Microsoft Sans Serif" w:hAnsi="Microsoft Sans Serif" w:cs="Microsoft Sans Serif"/>
          <w:sz w:val="24"/>
          <w:szCs w:val="24"/>
        </w:rPr>
        <w:t>Zarządzeniem Wójta Gminy Bobrowniki nr 24/2014 z dnia 20.06.2014r,</w:t>
      </w:r>
    </w:p>
    <w:p w:rsidR="00787BE9" w:rsidRPr="00787BE9" w:rsidRDefault="00787BE9" w:rsidP="00787BE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787BE9">
        <w:rPr>
          <w:rFonts w:ascii="Microsoft Sans Serif" w:hAnsi="Microsoft Sans Serif" w:cs="Microsoft Sans Serif"/>
          <w:sz w:val="24"/>
          <w:szCs w:val="24"/>
        </w:rPr>
        <w:t>wprowadza się następujące zmiany:</w:t>
      </w:r>
    </w:p>
    <w:p w:rsidR="00787BE9" w:rsidRPr="00787BE9" w:rsidRDefault="00787BE9" w:rsidP="00787BE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</w:p>
    <w:p w:rsidR="00787BE9" w:rsidRPr="00787BE9" w:rsidRDefault="00787BE9" w:rsidP="00787BE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  <w:r w:rsidRPr="00787BE9">
        <w:rPr>
          <w:rFonts w:ascii="Microsoft Sans Serif" w:hAnsi="Microsoft Sans Serif" w:cs="Microsoft Sans Serif"/>
          <w:sz w:val="24"/>
          <w:szCs w:val="24"/>
        </w:rPr>
        <w:t xml:space="preserve">w </w:t>
      </w:r>
      <w:r w:rsidRPr="00787BE9">
        <w:rPr>
          <w:rFonts w:ascii="Arial" w:hAnsi="Arial" w:cs="Arial"/>
          <w:sz w:val="24"/>
          <w:szCs w:val="24"/>
        </w:rPr>
        <w:t xml:space="preserve">§ 1. Dochody budżetu gminy na kwotę 11 297 873,12zł, (było: 11 195 845,41zł) </w:t>
      </w:r>
    </w:p>
    <w:p w:rsidR="00787BE9" w:rsidRPr="00787BE9" w:rsidRDefault="00787BE9" w:rsidP="00787BE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  <w:r w:rsidRPr="00787BE9">
        <w:rPr>
          <w:rFonts w:ascii="Arial" w:hAnsi="Arial" w:cs="Arial"/>
          <w:sz w:val="24"/>
          <w:szCs w:val="24"/>
        </w:rPr>
        <w:t>z tego:</w:t>
      </w:r>
    </w:p>
    <w:p w:rsidR="00787BE9" w:rsidRPr="00787BE9" w:rsidRDefault="00787BE9" w:rsidP="00787BE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  <w:r w:rsidRPr="00787BE9">
        <w:rPr>
          <w:rFonts w:ascii="Arial" w:hAnsi="Arial" w:cs="Arial"/>
          <w:sz w:val="24"/>
          <w:szCs w:val="24"/>
        </w:rPr>
        <w:t xml:space="preserve">- dochody bieżące w kwocie  10 507 755,12zł (było:10 405 727,41zł), </w:t>
      </w:r>
    </w:p>
    <w:p w:rsidR="00787BE9" w:rsidRPr="00787BE9" w:rsidRDefault="00787BE9" w:rsidP="00787BE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  <w:r w:rsidRPr="00787BE9">
        <w:rPr>
          <w:rFonts w:ascii="Arial" w:hAnsi="Arial" w:cs="Arial"/>
          <w:sz w:val="24"/>
          <w:szCs w:val="24"/>
        </w:rPr>
        <w:t>- dochody majątkowe w kwocie 790 118,00zł.</w:t>
      </w:r>
    </w:p>
    <w:p w:rsidR="00787BE9" w:rsidRPr="00787BE9" w:rsidRDefault="00787BE9" w:rsidP="00787BE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  <w:r w:rsidRPr="00787BE9">
        <w:rPr>
          <w:rFonts w:ascii="Arial" w:hAnsi="Arial" w:cs="Arial"/>
          <w:sz w:val="24"/>
          <w:szCs w:val="24"/>
        </w:rPr>
        <w:t>Zmiany w planie dochodów określa załącznik nr 1 do zarządzenia.</w:t>
      </w:r>
    </w:p>
    <w:p w:rsidR="00787BE9" w:rsidRPr="00787BE9" w:rsidRDefault="00787BE9" w:rsidP="00787BE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</w:p>
    <w:p w:rsidR="00787BE9" w:rsidRPr="00787BE9" w:rsidRDefault="00787BE9" w:rsidP="00787BE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</w:p>
    <w:p w:rsidR="00787BE9" w:rsidRPr="00787BE9" w:rsidRDefault="00787BE9" w:rsidP="00787BE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</w:p>
    <w:p w:rsidR="00787BE9" w:rsidRDefault="00787BE9" w:rsidP="00787BE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</w:p>
    <w:p w:rsidR="00787BE9" w:rsidRDefault="00787BE9" w:rsidP="00787BE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</w:p>
    <w:p w:rsidR="00787BE9" w:rsidRDefault="00787BE9" w:rsidP="00787BE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</w:p>
    <w:p w:rsidR="00787BE9" w:rsidRDefault="00787BE9" w:rsidP="00787BE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</w:p>
    <w:p w:rsidR="00787BE9" w:rsidRPr="00787BE9" w:rsidRDefault="00787BE9" w:rsidP="00787BE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</w:p>
    <w:p w:rsidR="00787BE9" w:rsidRPr="00787BE9" w:rsidRDefault="00787BE9" w:rsidP="00787BE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</w:p>
    <w:p w:rsidR="00787BE9" w:rsidRPr="00787BE9" w:rsidRDefault="00787BE9" w:rsidP="00787BE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</w:p>
    <w:p w:rsidR="00787BE9" w:rsidRPr="00787BE9" w:rsidRDefault="00787BE9" w:rsidP="00787BE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</w:p>
    <w:p w:rsidR="00787BE9" w:rsidRPr="00787BE9" w:rsidRDefault="00787BE9" w:rsidP="00787BE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  <w:r w:rsidRPr="00787BE9">
        <w:rPr>
          <w:rFonts w:ascii="Arial" w:hAnsi="Arial" w:cs="Arial"/>
          <w:sz w:val="24"/>
          <w:szCs w:val="24"/>
        </w:rPr>
        <w:t xml:space="preserve">w § 2.1. Wydatki budżetu gminy na kwotę 11 296 846,12zł, (było: 11 194 818,41zł) , </w:t>
      </w:r>
    </w:p>
    <w:p w:rsidR="00787BE9" w:rsidRPr="00787BE9" w:rsidRDefault="00787BE9" w:rsidP="00787BE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  <w:r w:rsidRPr="00787BE9">
        <w:rPr>
          <w:rFonts w:ascii="Arial" w:hAnsi="Arial" w:cs="Arial"/>
          <w:sz w:val="24"/>
          <w:szCs w:val="24"/>
        </w:rPr>
        <w:t>z tego:</w:t>
      </w:r>
    </w:p>
    <w:p w:rsidR="00787BE9" w:rsidRPr="00787BE9" w:rsidRDefault="00787BE9" w:rsidP="00787BE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  <w:r w:rsidRPr="00787BE9">
        <w:rPr>
          <w:rFonts w:ascii="Arial" w:hAnsi="Arial" w:cs="Arial"/>
          <w:sz w:val="24"/>
          <w:szCs w:val="24"/>
        </w:rPr>
        <w:t xml:space="preserve">- wydatki bieżące 9 694 668,12zł (było:  9 592 640,41zł),    </w:t>
      </w:r>
    </w:p>
    <w:p w:rsidR="00787BE9" w:rsidRPr="00787BE9" w:rsidRDefault="00787BE9" w:rsidP="00787BE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  <w:r w:rsidRPr="00787BE9">
        <w:rPr>
          <w:rFonts w:ascii="Arial" w:hAnsi="Arial" w:cs="Arial"/>
          <w:sz w:val="24"/>
          <w:szCs w:val="24"/>
        </w:rPr>
        <w:t xml:space="preserve">- wydatki majątkowe 1 602 178,00zł, </w:t>
      </w:r>
    </w:p>
    <w:p w:rsidR="00787BE9" w:rsidRPr="00787BE9" w:rsidRDefault="00787BE9" w:rsidP="00787BE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787BE9">
        <w:rPr>
          <w:rFonts w:ascii="Arial" w:hAnsi="Arial" w:cs="Arial"/>
          <w:sz w:val="24"/>
          <w:szCs w:val="24"/>
        </w:rPr>
        <w:t>Zmiany w planie wydatków określa załącznik nr 2 do zarządzenia.</w:t>
      </w:r>
    </w:p>
    <w:p w:rsidR="00787BE9" w:rsidRPr="00787BE9" w:rsidRDefault="00787BE9" w:rsidP="00787BE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</w:p>
    <w:p w:rsidR="00787BE9" w:rsidRPr="00787BE9" w:rsidRDefault="00787BE9" w:rsidP="00787BE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787BE9">
        <w:rPr>
          <w:rFonts w:ascii="Microsoft Sans Serif" w:hAnsi="Microsoft Sans Serif" w:cs="Microsoft Sans Serif"/>
          <w:sz w:val="24"/>
          <w:szCs w:val="24"/>
        </w:rPr>
        <w:t>§ 2. Zmienia się:</w:t>
      </w:r>
    </w:p>
    <w:p w:rsidR="00787BE9" w:rsidRPr="00787BE9" w:rsidRDefault="00787BE9" w:rsidP="00787BE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787BE9">
        <w:rPr>
          <w:rFonts w:ascii="Microsoft Sans Serif" w:hAnsi="Microsoft Sans Serif" w:cs="Microsoft Sans Serif"/>
          <w:sz w:val="24"/>
          <w:szCs w:val="24"/>
        </w:rPr>
        <w:t>1) plan dochodów budżetowych związanych z realizacją zadań zleconych</w:t>
      </w:r>
    </w:p>
    <w:p w:rsidR="00787BE9" w:rsidRPr="00787BE9" w:rsidRDefault="00787BE9" w:rsidP="00787BE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787BE9">
        <w:rPr>
          <w:rFonts w:ascii="Microsoft Sans Serif" w:hAnsi="Microsoft Sans Serif" w:cs="Microsoft Sans Serif"/>
          <w:sz w:val="24"/>
          <w:szCs w:val="24"/>
        </w:rPr>
        <w:t xml:space="preserve"> - zał. nr 1.2,</w:t>
      </w:r>
    </w:p>
    <w:p w:rsidR="00787BE9" w:rsidRPr="00787BE9" w:rsidRDefault="00787BE9" w:rsidP="00787BE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787BE9">
        <w:rPr>
          <w:rFonts w:ascii="Microsoft Sans Serif" w:hAnsi="Microsoft Sans Serif" w:cs="Microsoft Sans Serif"/>
          <w:sz w:val="24"/>
          <w:szCs w:val="24"/>
        </w:rPr>
        <w:t>2) plan wydatków budżetowych związanych z realizacją zadań zleconych</w:t>
      </w:r>
    </w:p>
    <w:p w:rsidR="00787BE9" w:rsidRPr="00787BE9" w:rsidRDefault="00787BE9" w:rsidP="00787BE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787BE9">
        <w:rPr>
          <w:rFonts w:ascii="Microsoft Sans Serif" w:hAnsi="Microsoft Sans Serif" w:cs="Microsoft Sans Serif"/>
          <w:sz w:val="24"/>
          <w:szCs w:val="24"/>
        </w:rPr>
        <w:t>- zał. nr 2.2.</w:t>
      </w:r>
    </w:p>
    <w:p w:rsidR="00787BE9" w:rsidRPr="00787BE9" w:rsidRDefault="00787BE9" w:rsidP="00787BE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</w:p>
    <w:p w:rsidR="00787BE9" w:rsidRPr="00787BE9" w:rsidRDefault="00787BE9" w:rsidP="00787BE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787BE9">
        <w:rPr>
          <w:rFonts w:ascii="Microsoft Sans Serif" w:hAnsi="Microsoft Sans Serif" w:cs="Microsoft Sans Serif"/>
          <w:sz w:val="24"/>
          <w:szCs w:val="24"/>
        </w:rPr>
        <w:t xml:space="preserve">§ 3. Zarządzenie wchodzi w życie z dniem podjęcia i podlega ogłoszeniu w sposób </w:t>
      </w:r>
    </w:p>
    <w:p w:rsidR="00787BE9" w:rsidRPr="00787BE9" w:rsidRDefault="00787BE9" w:rsidP="00787BE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787BE9">
        <w:rPr>
          <w:rFonts w:ascii="Microsoft Sans Serif" w:hAnsi="Microsoft Sans Serif" w:cs="Microsoft Sans Serif"/>
          <w:sz w:val="24"/>
          <w:szCs w:val="24"/>
        </w:rPr>
        <w:t xml:space="preserve"> zwyczajowo przyjęty.</w:t>
      </w:r>
    </w:p>
    <w:p w:rsidR="00787BE9" w:rsidRPr="00787BE9" w:rsidRDefault="00787BE9" w:rsidP="00787BE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jc w:val="center"/>
        <w:rPr>
          <w:rFonts w:ascii="Microsoft Sans Serif" w:hAnsi="Microsoft Sans Serif" w:cs="Microsoft Sans Serif"/>
          <w:i/>
          <w:sz w:val="24"/>
          <w:szCs w:val="24"/>
        </w:rPr>
      </w:pPr>
      <w:r w:rsidRPr="00787BE9">
        <w:rPr>
          <w:rFonts w:ascii="Microsoft Sans Serif" w:hAnsi="Microsoft Sans Serif" w:cs="Microsoft Sans Serif"/>
          <w:i/>
          <w:sz w:val="24"/>
          <w:szCs w:val="24"/>
        </w:rPr>
        <w:t>Wójt</w:t>
      </w:r>
    </w:p>
    <w:p w:rsidR="00787BE9" w:rsidRPr="00787BE9" w:rsidRDefault="00787BE9" w:rsidP="00787BE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jc w:val="center"/>
        <w:rPr>
          <w:rFonts w:ascii="Microsoft Sans Serif" w:hAnsi="Microsoft Sans Serif" w:cs="Microsoft Sans Serif"/>
          <w:i/>
          <w:sz w:val="24"/>
          <w:szCs w:val="24"/>
        </w:rPr>
      </w:pPr>
      <w:r w:rsidRPr="00787BE9">
        <w:rPr>
          <w:rFonts w:ascii="Microsoft Sans Serif" w:hAnsi="Microsoft Sans Serif" w:cs="Microsoft Sans Serif"/>
          <w:i/>
          <w:sz w:val="24"/>
          <w:szCs w:val="24"/>
        </w:rPr>
        <w:t>Tadeusz Grzegorzewski</w:t>
      </w:r>
    </w:p>
    <w:p w:rsidR="00787BE9" w:rsidRPr="00787BE9" w:rsidRDefault="00787BE9" w:rsidP="00787BE9">
      <w:pPr>
        <w:widowControl w:val="0"/>
        <w:tabs>
          <w:tab w:val="left" w:pos="680"/>
          <w:tab w:val="left" w:pos="708"/>
          <w:tab w:val="left" w:pos="1275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13" w:after="57" w:line="240" w:lineRule="auto"/>
        <w:ind w:left="1275" w:right="935"/>
        <w:rPr>
          <w:rFonts w:ascii="Arial" w:hAnsi="Arial" w:cs="Arial"/>
          <w:b/>
          <w:bCs/>
          <w:sz w:val="24"/>
          <w:szCs w:val="24"/>
        </w:rPr>
      </w:pPr>
    </w:p>
    <w:p w:rsidR="00787BE9" w:rsidRPr="00787BE9" w:rsidRDefault="00787BE9" w:rsidP="00787BE9">
      <w:pPr>
        <w:widowControl w:val="0"/>
        <w:tabs>
          <w:tab w:val="left" w:pos="680"/>
        </w:tabs>
        <w:autoSpaceDE w:val="0"/>
        <w:autoSpaceDN w:val="0"/>
        <w:adjustRightInd w:val="0"/>
        <w:spacing w:before="283" w:after="57" w:line="240" w:lineRule="auto"/>
        <w:ind w:left="680" w:right="935"/>
        <w:rPr>
          <w:rFonts w:ascii="Arial" w:hAnsi="Arial" w:cs="Arial"/>
          <w:b/>
          <w:bCs/>
          <w:sz w:val="24"/>
          <w:szCs w:val="24"/>
        </w:rPr>
      </w:pPr>
    </w:p>
    <w:p w:rsidR="00787BE9" w:rsidRPr="00787BE9" w:rsidRDefault="00787BE9" w:rsidP="00787BE9">
      <w:pPr>
        <w:widowControl w:val="0"/>
        <w:tabs>
          <w:tab w:val="left" w:pos="680"/>
          <w:tab w:val="left" w:pos="1133"/>
          <w:tab w:val="left" w:pos="2268"/>
        </w:tabs>
        <w:autoSpaceDE w:val="0"/>
        <w:autoSpaceDN w:val="0"/>
        <w:adjustRightInd w:val="0"/>
        <w:spacing w:before="283" w:after="57" w:line="240" w:lineRule="auto"/>
        <w:ind w:left="680" w:right="935" w:firstLine="623"/>
        <w:rPr>
          <w:rFonts w:ascii="Arial" w:hAnsi="Arial" w:cs="Arial"/>
          <w:b/>
          <w:bCs/>
          <w:sz w:val="24"/>
          <w:szCs w:val="24"/>
        </w:rPr>
      </w:pPr>
      <w:r w:rsidRPr="00787BE9">
        <w:rPr>
          <w:rFonts w:ascii="Arial" w:hAnsi="Arial" w:cs="Arial"/>
          <w:b/>
          <w:bCs/>
          <w:sz w:val="24"/>
          <w:szCs w:val="24"/>
        </w:rPr>
        <w:t>Uzasadnienie:</w:t>
      </w:r>
    </w:p>
    <w:p w:rsidR="00787BE9" w:rsidRPr="00787BE9" w:rsidRDefault="00787BE9" w:rsidP="00787BE9">
      <w:pPr>
        <w:widowControl w:val="0"/>
        <w:tabs>
          <w:tab w:val="left" w:pos="680"/>
          <w:tab w:val="left" w:pos="1984"/>
        </w:tabs>
        <w:autoSpaceDE w:val="0"/>
        <w:autoSpaceDN w:val="0"/>
        <w:adjustRightInd w:val="0"/>
        <w:spacing w:before="283" w:after="57" w:line="240" w:lineRule="auto"/>
        <w:ind w:left="1984" w:right="935"/>
        <w:rPr>
          <w:rFonts w:ascii="Arial" w:hAnsi="Arial" w:cs="Arial"/>
          <w:b/>
          <w:bCs/>
          <w:sz w:val="24"/>
          <w:szCs w:val="24"/>
        </w:rPr>
      </w:pPr>
    </w:p>
    <w:p w:rsidR="00787BE9" w:rsidRPr="00787BE9" w:rsidRDefault="00787BE9" w:rsidP="00787BE9">
      <w:pPr>
        <w:widowControl w:val="0"/>
        <w:tabs>
          <w:tab w:val="left" w:pos="680"/>
          <w:tab w:val="left" w:pos="1417"/>
        </w:tabs>
        <w:autoSpaceDE w:val="0"/>
        <w:autoSpaceDN w:val="0"/>
        <w:adjustRightInd w:val="0"/>
        <w:spacing w:before="57" w:after="340" w:line="480" w:lineRule="auto"/>
        <w:ind w:left="1417" w:right="1360" w:firstLine="170"/>
        <w:rPr>
          <w:rFonts w:ascii="Arial" w:hAnsi="Arial" w:cs="Arial"/>
          <w:sz w:val="24"/>
          <w:szCs w:val="24"/>
        </w:rPr>
      </w:pPr>
      <w:r w:rsidRPr="00787BE9">
        <w:rPr>
          <w:rFonts w:ascii="Arial" w:hAnsi="Arial" w:cs="Arial"/>
          <w:sz w:val="24"/>
          <w:szCs w:val="24"/>
        </w:rPr>
        <w:t xml:space="preserve">       Wprowadzono do budżetu po stronie dochodów  i wydatków  dotacje celowe na podstawie pism z Urzędu Wojewódzkiego nr WFB.I.3120.3.37.2014/95, WFB.I.3120.3.33.2014, WFB.I.3120.3.34.2014/76, WFB.I.3120.3.32.2014/76 na wypłatę świadczeń z GOPS.</w:t>
      </w:r>
    </w:p>
    <w:p w:rsidR="00787BE9" w:rsidRPr="00787BE9" w:rsidRDefault="00787BE9" w:rsidP="00787BE9">
      <w:pPr>
        <w:widowControl w:val="0"/>
        <w:tabs>
          <w:tab w:val="left" w:pos="680"/>
          <w:tab w:val="left" w:pos="1417"/>
        </w:tabs>
        <w:autoSpaceDE w:val="0"/>
        <w:autoSpaceDN w:val="0"/>
        <w:adjustRightInd w:val="0"/>
        <w:spacing w:before="57" w:after="340" w:line="480" w:lineRule="auto"/>
        <w:ind w:left="1417" w:right="1360" w:firstLine="170"/>
        <w:rPr>
          <w:rFonts w:ascii="Arial" w:hAnsi="Arial" w:cs="Arial"/>
          <w:sz w:val="24"/>
          <w:szCs w:val="24"/>
        </w:rPr>
      </w:pPr>
      <w:r w:rsidRPr="00787BE9">
        <w:rPr>
          <w:rFonts w:ascii="Arial" w:hAnsi="Arial" w:cs="Arial"/>
          <w:color w:val="FF0000"/>
          <w:sz w:val="24"/>
          <w:szCs w:val="24"/>
        </w:rPr>
        <w:t xml:space="preserve">     </w:t>
      </w:r>
      <w:r w:rsidRPr="00787BE9">
        <w:rPr>
          <w:rFonts w:ascii="Arial" w:hAnsi="Arial" w:cs="Arial"/>
          <w:color w:val="000000"/>
          <w:sz w:val="24"/>
          <w:szCs w:val="24"/>
        </w:rPr>
        <w:t xml:space="preserve">  Dokonano przesunięć między paragrafami wydatków w ramach działów klasyfikacji budżetowej, dostosowując plan do aktualnych potrzeb.</w:t>
      </w:r>
    </w:p>
    <w:p w:rsidR="00787BE9" w:rsidRPr="00787BE9" w:rsidRDefault="00787BE9" w:rsidP="00787BE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jc w:val="center"/>
        <w:rPr>
          <w:rFonts w:ascii="Microsoft Sans Serif" w:hAnsi="Microsoft Sans Serif" w:cs="Microsoft Sans Serif"/>
          <w:i/>
          <w:sz w:val="24"/>
          <w:szCs w:val="24"/>
        </w:rPr>
      </w:pPr>
      <w:r w:rsidRPr="00787BE9">
        <w:rPr>
          <w:rFonts w:ascii="Microsoft Sans Serif" w:hAnsi="Microsoft Sans Serif" w:cs="Microsoft Sans Serif"/>
          <w:i/>
          <w:sz w:val="24"/>
          <w:szCs w:val="24"/>
        </w:rPr>
        <w:t>Wójt</w:t>
      </w:r>
    </w:p>
    <w:p w:rsidR="00787BE9" w:rsidRPr="00787BE9" w:rsidRDefault="00787BE9" w:rsidP="00787BE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jc w:val="center"/>
        <w:rPr>
          <w:rFonts w:ascii="Microsoft Sans Serif" w:hAnsi="Microsoft Sans Serif" w:cs="Microsoft Sans Serif"/>
          <w:i/>
          <w:sz w:val="24"/>
          <w:szCs w:val="24"/>
        </w:rPr>
      </w:pPr>
      <w:r w:rsidRPr="00787BE9">
        <w:rPr>
          <w:rFonts w:ascii="Microsoft Sans Serif" w:hAnsi="Microsoft Sans Serif" w:cs="Microsoft Sans Serif"/>
          <w:i/>
          <w:sz w:val="24"/>
          <w:szCs w:val="24"/>
        </w:rPr>
        <w:t>Tadeusz Grzegorzewski</w:t>
      </w:r>
    </w:p>
    <w:p w:rsidR="00787BE9" w:rsidRPr="00787BE9" w:rsidRDefault="00787BE9" w:rsidP="00787BE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86B6F" w:rsidRDefault="00686B6F"/>
    <w:sectPr w:rsidR="00686B6F" w:rsidSect="007526FB">
      <w:pgSz w:w="11894" w:h="16834"/>
      <w:pgMar w:top="0" w:right="0" w:bottom="0" w:left="0" w:header="720" w:footer="720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87BE9"/>
    <w:rsid w:val="00686B6F"/>
    <w:rsid w:val="00787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86B6F"/>
  </w:style>
  <w:style w:type="paragraph" w:styleId="Nagwek4">
    <w:name w:val="heading 4"/>
    <w:basedOn w:val="Normalny"/>
    <w:next w:val="Normalny"/>
    <w:link w:val="Nagwek4Znak"/>
    <w:uiPriority w:val="99"/>
    <w:qFormat/>
    <w:rsid w:val="00787BE9"/>
    <w:pPr>
      <w:widowControl w:val="0"/>
      <w:autoSpaceDE w:val="0"/>
      <w:autoSpaceDN w:val="0"/>
      <w:adjustRightInd w:val="0"/>
      <w:spacing w:after="0" w:line="240" w:lineRule="auto"/>
      <w:ind w:left="567"/>
      <w:outlineLvl w:val="3"/>
    </w:pPr>
    <w:rPr>
      <w:rFonts w:ascii="Times New Roman" w:hAnsi="Times New Roman" w:cs="Times New Roman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9"/>
    <w:rsid w:val="00787BE9"/>
    <w:rPr>
      <w:rFonts w:ascii="Times New Roman" w:hAnsi="Times New Roman" w:cs="Times New Roman"/>
      <w:sz w:val="26"/>
      <w:szCs w:val="26"/>
    </w:rPr>
  </w:style>
  <w:style w:type="paragraph" w:customStyle="1" w:styleId="Normal">
    <w:name w:val="[Normal]"/>
    <w:uiPriority w:val="99"/>
    <w:rsid w:val="00787BE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370</Words>
  <Characters>2221</Characters>
  <Application>Microsoft Office Word</Application>
  <DocSecurity>0</DocSecurity>
  <Lines>18</Lines>
  <Paragraphs>5</Paragraphs>
  <ScaleCrop>false</ScaleCrop>
  <Company>Acer</Company>
  <LinksUpToDate>false</LinksUpToDate>
  <CharactersWithSpaces>2586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</dc:creator>
  <cp:keywords/>
  <dc:description/>
  <cp:lastModifiedBy>Paweł</cp:lastModifiedBy>
  <cp:revision>2</cp:revision>
  <dcterms:created xsi:type="dcterms:W3CDTF">2014-07-17T07:20:00Z</dcterms:created>
  <dcterms:modified xsi:type="dcterms:W3CDTF">2014-07-17T07:21:00Z</dcterms:modified>
</cp:coreProperties>
</file>